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F062A" w14:textId="77777777" w:rsidR="00643102" w:rsidRPr="00877FFE" w:rsidRDefault="00000000">
      <w:pPr>
        <w:spacing w:after="21" w:line="267" w:lineRule="auto"/>
        <w:ind w:left="4525" w:right="1131" w:hanging="216"/>
        <w:rPr>
          <w:b/>
          <w:sz w:val="18"/>
          <w:szCs w:val="18"/>
        </w:rPr>
      </w:pPr>
      <w:r w:rsidRPr="00877FFE">
        <w:rPr>
          <w:b/>
          <w:sz w:val="18"/>
          <w:szCs w:val="18"/>
        </w:rPr>
        <w:t xml:space="preserve">SMITHFIELD SEWER AUTHORITY AGENDA </w:t>
      </w:r>
    </w:p>
    <w:p w14:paraId="7D101D7A" w14:textId="358E8300" w:rsidR="004856B9" w:rsidRPr="00877FFE" w:rsidRDefault="00CC1C09">
      <w:pPr>
        <w:spacing w:after="21" w:line="267" w:lineRule="auto"/>
        <w:ind w:left="4525" w:right="1131" w:hanging="216"/>
        <w:rPr>
          <w:sz w:val="18"/>
          <w:szCs w:val="18"/>
        </w:rPr>
      </w:pPr>
      <w:r w:rsidRPr="00877FFE">
        <w:rPr>
          <w:b/>
          <w:sz w:val="18"/>
          <w:szCs w:val="18"/>
          <w:u w:val="single" w:color="000000"/>
        </w:rPr>
        <w:t>FEBRUARY 9, 202</w:t>
      </w:r>
      <w:r w:rsidR="00C472F2" w:rsidRPr="00877FFE">
        <w:rPr>
          <w:b/>
          <w:sz w:val="18"/>
          <w:szCs w:val="18"/>
          <w:u w:val="single" w:color="000000"/>
        </w:rPr>
        <w:t>6</w:t>
      </w:r>
      <w:r w:rsidRPr="00877FFE">
        <w:rPr>
          <w:b/>
          <w:sz w:val="18"/>
          <w:szCs w:val="18"/>
          <w:u w:val="single" w:color="000000"/>
        </w:rPr>
        <w:t xml:space="preserve"> 1:00 P.M.</w:t>
      </w:r>
      <w:r w:rsidRPr="00877FFE">
        <w:rPr>
          <w:b/>
          <w:sz w:val="18"/>
          <w:szCs w:val="18"/>
        </w:rPr>
        <w:t xml:space="preserve"> </w:t>
      </w:r>
    </w:p>
    <w:p w14:paraId="6E47CE73" w14:textId="77777777" w:rsidR="004856B9" w:rsidRPr="00877FFE" w:rsidRDefault="00000000">
      <w:pPr>
        <w:spacing w:after="19"/>
        <w:ind w:left="505"/>
        <w:jc w:val="center"/>
        <w:rPr>
          <w:sz w:val="18"/>
          <w:szCs w:val="18"/>
        </w:rPr>
      </w:pPr>
      <w:r w:rsidRPr="00877FFE">
        <w:rPr>
          <w:b/>
          <w:sz w:val="18"/>
          <w:szCs w:val="18"/>
        </w:rPr>
        <w:t xml:space="preserve"> </w:t>
      </w:r>
    </w:p>
    <w:p w14:paraId="53C7F8CE" w14:textId="74941798" w:rsidR="004856B9" w:rsidRPr="00877FFE" w:rsidRDefault="00000000" w:rsidP="006268C9">
      <w:pPr>
        <w:spacing w:after="0"/>
        <w:ind w:left="-5" w:hanging="10"/>
        <w:rPr>
          <w:sz w:val="18"/>
          <w:szCs w:val="18"/>
        </w:rPr>
      </w:pPr>
      <w:r w:rsidRPr="00877FFE">
        <w:rPr>
          <w:b/>
          <w:sz w:val="18"/>
          <w:szCs w:val="18"/>
          <w:u w:val="single" w:color="000000"/>
        </w:rPr>
        <w:t>PLEDGE OF ALLEGIANCE</w:t>
      </w:r>
    </w:p>
    <w:p w14:paraId="39A0C762" w14:textId="77777777" w:rsidR="004856B9" w:rsidRPr="00877FFE" w:rsidRDefault="00000000">
      <w:pPr>
        <w:spacing w:after="19"/>
        <w:ind w:left="-5" w:hanging="10"/>
        <w:rPr>
          <w:sz w:val="18"/>
          <w:szCs w:val="18"/>
        </w:rPr>
      </w:pPr>
      <w:r w:rsidRPr="00877FFE">
        <w:rPr>
          <w:b/>
          <w:sz w:val="18"/>
          <w:szCs w:val="18"/>
          <w:u w:val="single" w:color="000000"/>
        </w:rPr>
        <w:t>ROLL CALL</w:t>
      </w:r>
      <w:r w:rsidRPr="00877FFE">
        <w:rPr>
          <w:b/>
          <w:sz w:val="18"/>
          <w:szCs w:val="18"/>
        </w:rPr>
        <w:t xml:space="preserve">:  </w:t>
      </w:r>
    </w:p>
    <w:p w14:paraId="1460043E" w14:textId="77777777" w:rsidR="00037240" w:rsidRPr="00877FFE" w:rsidRDefault="008D7B85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877FFE">
        <w:rPr>
          <w:b/>
          <w:sz w:val="18"/>
          <w:szCs w:val="18"/>
        </w:rPr>
        <w:t xml:space="preserve">BOARD:  Russell Albert, Marianne Bridges, </w:t>
      </w:r>
      <w:r w:rsidR="00101925" w:rsidRPr="00877FFE">
        <w:rPr>
          <w:b/>
          <w:color w:val="auto"/>
          <w:sz w:val="18"/>
          <w:szCs w:val="18"/>
        </w:rPr>
        <w:t>Michael Albert</w:t>
      </w:r>
      <w:r w:rsidRPr="00877FFE">
        <w:rPr>
          <w:b/>
          <w:color w:val="auto"/>
          <w:sz w:val="18"/>
          <w:szCs w:val="18"/>
        </w:rPr>
        <w:t>, Terri Timko</w:t>
      </w:r>
    </w:p>
    <w:p w14:paraId="35A6F9C3" w14:textId="428F7033" w:rsidR="00F80DB3" w:rsidRPr="00877FFE" w:rsidRDefault="00F80DB3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 xml:space="preserve">LEGAL: Robert </w:t>
      </w:r>
      <w:r w:rsidR="009614C4" w:rsidRPr="00877FFE">
        <w:rPr>
          <w:b/>
          <w:color w:val="auto"/>
          <w:sz w:val="18"/>
          <w:szCs w:val="18"/>
        </w:rPr>
        <w:t>Kidwell</w:t>
      </w:r>
      <w:r w:rsidRPr="00877FFE">
        <w:rPr>
          <w:b/>
          <w:color w:val="auto"/>
          <w:sz w:val="18"/>
          <w:szCs w:val="18"/>
        </w:rPr>
        <w:t>, Esq.</w:t>
      </w:r>
    </w:p>
    <w:p w14:paraId="680DDE8E" w14:textId="4F3A2FD7" w:rsidR="004856B9" w:rsidRPr="00877FFE" w:rsidRDefault="00F80DB3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877FFE">
        <w:rPr>
          <w:b/>
          <w:sz w:val="18"/>
          <w:szCs w:val="18"/>
        </w:rPr>
        <w:t>ENGINEER: Ben Kutz,</w:t>
      </w:r>
      <w:r w:rsidR="008D7B85" w:rsidRPr="00877FFE">
        <w:rPr>
          <w:b/>
          <w:color w:val="auto"/>
          <w:sz w:val="18"/>
          <w:szCs w:val="18"/>
        </w:rPr>
        <w:t xml:space="preserve"> </w:t>
      </w:r>
      <w:r w:rsidR="00037240" w:rsidRPr="00877FFE">
        <w:rPr>
          <w:b/>
          <w:color w:val="auto"/>
          <w:sz w:val="18"/>
          <w:szCs w:val="18"/>
        </w:rPr>
        <w:t>P.E.</w:t>
      </w:r>
    </w:p>
    <w:p w14:paraId="6CC99730" w14:textId="77F249CE" w:rsidR="00C36F94" w:rsidRPr="00877FFE" w:rsidRDefault="008D7B85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 xml:space="preserve">STAFF:  </w:t>
      </w:r>
      <w:r w:rsidR="00A91E3B" w:rsidRPr="00877FFE">
        <w:rPr>
          <w:b/>
          <w:color w:val="auto"/>
          <w:sz w:val="18"/>
          <w:szCs w:val="18"/>
        </w:rPr>
        <w:t>Corissa Gehring</w:t>
      </w:r>
      <w:r w:rsidR="0071784F" w:rsidRPr="00877FFE">
        <w:rPr>
          <w:b/>
          <w:color w:val="auto"/>
          <w:sz w:val="18"/>
          <w:szCs w:val="18"/>
        </w:rPr>
        <w:t xml:space="preserve"> </w:t>
      </w:r>
      <w:r w:rsidRPr="00877FFE">
        <w:rPr>
          <w:b/>
          <w:color w:val="auto"/>
          <w:sz w:val="18"/>
          <w:szCs w:val="18"/>
        </w:rPr>
        <w:t xml:space="preserve">and </w:t>
      </w:r>
      <w:r w:rsidR="0071784F" w:rsidRPr="00877FFE">
        <w:rPr>
          <w:b/>
          <w:color w:val="auto"/>
          <w:sz w:val="18"/>
          <w:szCs w:val="18"/>
        </w:rPr>
        <w:t>Norbert Erichsen</w:t>
      </w:r>
    </w:p>
    <w:p w14:paraId="771FD343" w14:textId="232AD315" w:rsidR="004856B9" w:rsidRPr="00877FFE" w:rsidRDefault="00000000">
      <w:pPr>
        <w:spacing w:after="19"/>
        <w:ind w:left="720"/>
        <w:rPr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 xml:space="preserve"> </w:t>
      </w:r>
    </w:p>
    <w:p w14:paraId="1AF89DD7" w14:textId="7CC54D18" w:rsidR="004856B9" w:rsidRPr="00877FFE" w:rsidRDefault="00000000">
      <w:pPr>
        <w:spacing w:after="218"/>
        <w:ind w:left="-5" w:hanging="10"/>
        <w:rPr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  <w:u w:val="single" w:color="000000"/>
        </w:rPr>
        <w:t xml:space="preserve">APPROVE MINUTES OF </w:t>
      </w:r>
      <w:r w:rsidR="00CC1C09" w:rsidRPr="00877FFE">
        <w:rPr>
          <w:b/>
          <w:color w:val="auto"/>
          <w:sz w:val="18"/>
          <w:szCs w:val="18"/>
          <w:u w:val="single" w:color="000000"/>
        </w:rPr>
        <w:t xml:space="preserve">REORGANIZATION AND REGULAR </w:t>
      </w:r>
      <w:r w:rsidRPr="00877FFE">
        <w:rPr>
          <w:b/>
          <w:color w:val="auto"/>
          <w:sz w:val="18"/>
          <w:szCs w:val="18"/>
          <w:u w:val="single" w:color="000000"/>
        </w:rPr>
        <w:t xml:space="preserve">MEETING HELD ON </w:t>
      </w:r>
      <w:r w:rsidR="00CC1C09" w:rsidRPr="00877FFE">
        <w:rPr>
          <w:b/>
          <w:color w:val="auto"/>
          <w:sz w:val="18"/>
          <w:szCs w:val="18"/>
          <w:u w:val="single" w:color="000000"/>
        </w:rPr>
        <w:t>JANUARY 12, 2026</w:t>
      </w:r>
      <w:r w:rsidRPr="00877FFE">
        <w:rPr>
          <w:b/>
          <w:color w:val="auto"/>
          <w:sz w:val="18"/>
          <w:szCs w:val="18"/>
          <w:u w:val="single" w:color="000000"/>
        </w:rPr>
        <w:t>, AS WRITTEN:</w:t>
      </w:r>
      <w:r w:rsidRPr="00877FFE">
        <w:rPr>
          <w:b/>
          <w:color w:val="auto"/>
          <w:sz w:val="18"/>
          <w:szCs w:val="18"/>
        </w:rPr>
        <w:t xml:space="preserve"> </w:t>
      </w:r>
    </w:p>
    <w:p w14:paraId="3C048B14" w14:textId="57A6D9E8" w:rsidR="00C472F2" w:rsidRPr="00877FFE" w:rsidRDefault="00000000" w:rsidP="00CC1C09">
      <w:pPr>
        <w:spacing w:after="232"/>
        <w:ind w:left="-5" w:hanging="1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  <w:u w:val="single" w:color="000000"/>
        </w:rPr>
        <w:t>PUBLIC COMMENT PERIOD FOR ITEMS ON THE AGENDA:</w:t>
      </w:r>
      <w:r w:rsidRPr="00877FFE">
        <w:rPr>
          <w:b/>
          <w:color w:val="auto"/>
          <w:sz w:val="18"/>
          <w:szCs w:val="18"/>
        </w:rPr>
        <w:t xml:space="preserve"> </w:t>
      </w:r>
    </w:p>
    <w:p w14:paraId="08E100DB" w14:textId="374470C4" w:rsidR="004856B9" w:rsidRPr="00877FFE" w:rsidRDefault="00000000" w:rsidP="00A91E3B">
      <w:pPr>
        <w:spacing w:after="0"/>
        <w:rPr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  <w:u w:val="single" w:color="000000"/>
        </w:rPr>
        <w:t>REGULAR MEETING</w:t>
      </w:r>
      <w:r w:rsidRPr="00877FFE">
        <w:rPr>
          <w:b/>
          <w:color w:val="auto"/>
          <w:sz w:val="18"/>
          <w:szCs w:val="18"/>
        </w:rPr>
        <w:t xml:space="preserve"> </w:t>
      </w:r>
    </w:p>
    <w:p w14:paraId="650F5B9B" w14:textId="77777777" w:rsidR="00F117E6" w:rsidRPr="00877FFE" w:rsidRDefault="00F117E6">
      <w:pPr>
        <w:spacing w:after="32"/>
        <w:ind w:left="-5" w:hanging="10"/>
        <w:rPr>
          <w:b/>
          <w:color w:val="auto"/>
          <w:sz w:val="18"/>
          <w:szCs w:val="18"/>
          <w:u w:val="single" w:color="000000"/>
        </w:rPr>
      </w:pPr>
    </w:p>
    <w:p w14:paraId="519140DB" w14:textId="193A2D91" w:rsidR="004856B9" w:rsidRPr="00877FFE" w:rsidRDefault="00F117E6">
      <w:pPr>
        <w:spacing w:after="32"/>
        <w:ind w:left="-5" w:hanging="10"/>
        <w:rPr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  <w:u w:val="single" w:color="000000"/>
        </w:rPr>
        <w:t xml:space="preserve"> SOLICITORS REPORT – ROBERT KIDWELL ESQ.:</w:t>
      </w:r>
      <w:r w:rsidRPr="00877FFE">
        <w:rPr>
          <w:b/>
          <w:color w:val="auto"/>
          <w:sz w:val="18"/>
          <w:szCs w:val="18"/>
        </w:rPr>
        <w:t xml:space="preserve"> </w:t>
      </w:r>
    </w:p>
    <w:p w14:paraId="6528D632" w14:textId="0E88800D" w:rsidR="00037240" w:rsidRPr="00877FFE" w:rsidRDefault="00000000" w:rsidP="00A91E3B">
      <w:pPr>
        <w:tabs>
          <w:tab w:val="center" w:pos="2798"/>
        </w:tabs>
        <w:spacing w:after="34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 xml:space="preserve"> </w:t>
      </w:r>
      <w:r w:rsidR="00C43F67" w:rsidRPr="00877FFE">
        <w:rPr>
          <w:b/>
          <w:color w:val="auto"/>
          <w:sz w:val="18"/>
          <w:szCs w:val="18"/>
        </w:rPr>
        <w:t xml:space="preserve">              </w:t>
      </w:r>
      <w:r w:rsidR="00CC1C09" w:rsidRPr="00877FFE">
        <w:rPr>
          <w:b/>
          <w:color w:val="auto"/>
          <w:sz w:val="18"/>
          <w:szCs w:val="18"/>
        </w:rPr>
        <w:t xml:space="preserve">Status </w:t>
      </w:r>
      <w:r w:rsidR="00D50E34" w:rsidRPr="00877FFE">
        <w:rPr>
          <w:b/>
          <w:color w:val="auto"/>
          <w:sz w:val="18"/>
          <w:szCs w:val="18"/>
        </w:rPr>
        <w:t xml:space="preserve">115 Twin Falls Road LDP </w:t>
      </w:r>
      <w:r w:rsidR="009F2177" w:rsidRPr="00877FFE">
        <w:rPr>
          <w:b/>
          <w:color w:val="auto"/>
          <w:sz w:val="18"/>
          <w:szCs w:val="18"/>
        </w:rPr>
        <w:t>agreement</w:t>
      </w:r>
      <w:r w:rsidR="00C43F67" w:rsidRPr="00877FFE">
        <w:rPr>
          <w:b/>
          <w:color w:val="auto"/>
          <w:sz w:val="18"/>
          <w:szCs w:val="18"/>
        </w:rPr>
        <w:t xml:space="preserve"> </w:t>
      </w:r>
    </w:p>
    <w:p w14:paraId="4BD12309" w14:textId="2C7F13A9" w:rsidR="00CC1C09" w:rsidRPr="00877FFE" w:rsidRDefault="00CC1C09" w:rsidP="00A91E3B">
      <w:pPr>
        <w:tabs>
          <w:tab w:val="center" w:pos="2798"/>
        </w:tabs>
        <w:spacing w:after="34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 xml:space="preserve">               </w:t>
      </w:r>
      <w:r w:rsidR="00500E01" w:rsidRPr="00877FFE">
        <w:rPr>
          <w:b/>
          <w:color w:val="auto"/>
          <w:sz w:val="18"/>
          <w:szCs w:val="18"/>
        </w:rPr>
        <w:t>Approve Mr. Kidwell &amp; Ms. Timko to move forward on lien and judgement efforts</w:t>
      </w:r>
      <w:r w:rsidRPr="00877FFE">
        <w:rPr>
          <w:b/>
          <w:color w:val="auto"/>
          <w:sz w:val="18"/>
          <w:szCs w:val="18"/>
        </w:rPr>
        <w:t xml:space="preserve"> </w:t>
      </w:r>
      <w:r w:rsidRPr="00877FFE">
        <w:rPr>
          <w:b/>
          <w:color w:val="auto"/>
          <w:sz w:val="18"/>
          <w:szCs w:val="18"/>
        </w:rPr>
        <w:tab/>
      </w:r>
    </w:p>
    <w:p w14:paraId="109751A9" w14:textId="16AFBBE4" w:rsidR="00DB418B" w:rsidRPr="00877FFE" w:rsidRDefault="003E7B32" w:rsidP="00A91E3B">
      <w:pPr>
        <w:tabs>
          <w:tab w:val="center" w:pos="2798"/>
        </w:tabs>
        <w:spacing w:after="34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 xml:space="preserve">        </w:t>
      </w:r>
      <w:r w:rsidR="00DB418B" w:rsidRPr="00877FFE">
        <w:rPr>
          <w:b/>
          <w:color w:val="auto"/>
          <w:sz w:val="18"/>
          <w:szCs w:val="18"/>
        </w:rPr>
        <w:t xml:space="preserve">      </w:t>
      </w:r>
      <w:r w:rsidRPr="00877FFE">
        <w:rPr>
          <w:b/>
          <w:color w:val="auto"/>
          <w:sz w:val="18"/>
          <w:szCs w:val="18"/>
        </w:rPr>
        <w:t xml:space="preserve"> </w:t>
      </w:r>
      <w:r w:rsidR="00DB418B" w:rsidRPr="00877FFE">
        <w:rPr>
          <w:b/>
          <w:color w:val="auto"/>
          <w:sz w:val="18"/>
          <w:szCs w:val="18"/>
        </w:rPr>
        <w:t>Status of proposed funding - See Proposed Funding Options.</w:t>
      </w:r>
    </w:p>
    <w:p w14:paraId="55D4352E" w14:textId="309176FB" w:rsidR="00877FFE" w:rsidRPr="00877FFE" w:rsidRDefault="00877FFE" w:rsidP="00A91E3B">
      <w:pPr>
        <w:tabs>
          <w:tab w:val="center" w:pos="2798"/>
        </w:tabs>
        <w:spacing w:after="34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ab/>
        <w:t xml:space="preserve">              Motion to approve engagement letter with Laura B. Kurtz, Esq. from the firm Eckert Seamans Cherin &amp; Mellott, LLC</w:t>
      </w:r>
    </w:p>
    <w:p w14:paraId="41E410B7" w14:textId="6562174B" w:rsidR="00877FFE" w:rsidRPr="00877FFE" w:rsidRDefault="00DB418B" w:rsidP="00A91E3B">
      <w:pPr>
        <w:tabs>
          <w:tab w:val="center" w:pos="2798"/>
        </w:tabs>
        <w:spacing w:after="34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 xml:space="preserve">               Motion to approve the necessary professionals to proceed with RFP for funding. Not to exceed $2,000,000.00.</w:t>
      </w:r>
    </w:p>
    <w:p w14:paraId="56964E55" w14:textId="0B01919D" w:rsidR="00300EA2" w:rsidRPr="00877FFE" w:rsidRDefault="00DB418B" w:rsidP="00A91E3B">
      <w:pPr>
        <w:tabs>
          <w:tab w:val="center" w:pos="2798"/>
        </w:tabs>
        <w:spacing w:after="34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 xml:space="preserve">                              </w:t>
      </w:r>
      <w:r w:rsidR="00A9302A" w:rsidRPr="00877FFE">
        <w:rPr>
          <w:b/>
          <w:color w:val="auto"/>
          <w:sz w:val="18"/>
          <w:szCs w:val="18"/>
        </w:rPr>
        <w:t xml:space="preserve">              </w:t>
      </w:r>
    </w:p>
    <w:p w14:paraId="181BCBE5" w14:textId="3DCE75F0" w:rsidR="004856B9" w:rsidRPr="00877FFE" w:rsidRDefault="00000000" w:rsidP="00A91E3B">
      <w:pPr>
        <w:spacing w:after="18"/>
        <w:rPr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 xml:space="preserve"> </w:t>
      </w:r>
      <w:r w:rsidR="008C6919" w:rsidRPr="00877FFE">
        <w:rPr>
          <w:b/>
          <w:color w:val="auto"/>
          <w:sz w:val="18"/>
          <w:szCs w:val="18"/>
          <w:u w:val="single" w:color="000000"/>
        </w:rPr>
        <w:t>ENGINEERS’</w:t>
      </w:r>
      <w:r w:rsidRPr="00877FFE">
        <w:rPr>
          <w:b/>
          <w:color w:val="auto"/>
          <w:sz w:val="18"/>
          <w:szCs w:val="18"/>
          <w:u w:val="single" w:color="000000"/>
        </w:rPr>
        <w:t xml:space="preserve"> REPORTS:</w:t>
      </w:r>
      <w:r w:rsidRPr="00877FFE">
        <w:rPr>
          <w:b/>
          <w:color w:val="auto"/>
          <w:sz w:val="18"/>
          <w:szCs w:val="18"/>
        </w:rPr>
        <w:t xml:space="preserve"> </w:t>
      </w:r>
    </w:p>
    <w:p w14:paraId="7D69D040" w14:textId="7BCD183E" w:rsidR="004856B9" w:rsidRPr="00877FFE" w:rsidRDefault="00000000">
      <w:pPr>
        <w:spacing w:after="32"/>
        <w:ind w:left="730" w:hanging="10"/>
        <w:rPr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  <w:u w:val="single" w:color="000000"/>
        </w:rPr>
        <w:t>SEWER—BEN KUTZ</w:t>
      </w:r>
      <w:r w:rsidR="00594235">
        <w:rPr>
          <w:b/>
          <w:color w:val="auto"/>
          <w:sz w:val="18"/>
          <w:szCs w:val="18"/>
          <w:u w:val="single" w:color="000000"/>
        </w:rPr>
        <w:t>, P.E.</w:t>
      </w:r>
      <w:r w:rsidRPr="00877FFE">
        <w:rPr>
          <w:b/>
          <w:color w:val="auto"/>
          <w:sz w:val="18"/>
          <w:szCs w:val="18"/>
          <w:u w:val="single" w:color="000000"/>
        </w:rPr>
        <w:t>:</w:t>
      </w:r>
      <w:r w:rsidRPr="00877FFE">
        <w:rPr>
          <w:b/>
          <w:color w:val="auto"/>
          <w:sz w:val="18"/>
          <w:szCs w:val="18"/>
        </w:rPr>
        <w:t xml:space="preserve"> </w:t>
      </w:r>
    </w:p>
    <w:p w14:paraId="5F673311" w14:textId="77777777" w:rsidR="004856B9" w:rsidRPr="00877FFE" w:rsidRDefault="00000000">
      <w:pPr>
        <w:spacing w:after="0"/>
        <w:ind w:left="730" w:hanging="1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 xml:space="preserve">Review Monthly Report </w:t>
      </w:r>
    </w:p>
    <w:p w14:paraId="30355450" w14:textId="77777777" w:rsidR="001344BD" w:rsidRPr="00877FFE" w:rsidRDefault="00300EA2" w:rsidP="001344BD">
      <w:pPr>
        <w:spacing w:after="0"/>
        <w:ind w:left="730" w:hanging="1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 xml:space="preserve">Status of </w:t>
      </w:r>
      <w:r w:rsidR="00F80DB3" w:rsidRPr="00877FFE">
        <w:rPr>
          <w:b/>
          <w:color w:val="auto"/>
          <w:sz w:val="18"/>
          <w:szCs w:val="18"/>
        </w:rPr>
        <w:t>PA DEP Pre-Planning</w:t>
      </w:r>
      <w:r w:rsidR="001344BD" w:rsidRPr="00877FFE">
        <w:rPr>
          <w:b/>
          <w:color w:val="auto"/>
          <w:sz w:val="18"/>
          <w:szCs w:val="18"/>
        </w:rPr>
        <w:t>: Discuss Gilmore &amp; Associates revised scope of services</w:t>
      </w:r>
      <w:r w:rsidR="00F80DB3" w:rsidRPr="00877FFE">
        <w:rPr>
          <w:b/>
          <w:color w:val="auto"/>
          <w:sz w:val="18"/>
          <w:szCs w:val="18"/>
        </w:rPr>
        <w:t xml:space="preserve"> for the Overall Seven Bridge</w:t>
      </w:r>
    </w:p>
    <w:p w14:paraId="6DC6ECE8" w14:textId="4C2ED07E" w:rsidR="00AE44D2" w:rsidRPr="00877FFE" w:rsidRDefault="00F80DB3" w:rsidP="001344BD">
      <w:pPr>
        <w:spacing w:after="0"/>
        <w:ind w:left="730" w:hanging="1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 xml:space="preserve"> </w:t>
      </w:r>
      <w:r w:rsidR="001344BD" w:rsidRPr="00877FFE">
        <w:rPr>
          <w:b/>
          <w:color w:val="auto"/>
          <w:sz w:val="18"/>
          <w:szCs w:val="18"/>
        </w:rPr>
        <w:t xml:space="preserve">             </w:t>
      </w:r>
      <w:r w:rsidRPr="00877FFE">
        <w:rPr>
          <w:b/>
          <w:color w:val="auto"/>
          <w:sz w:val="18"/>
          <w:szCs w:val="18"/>
        </w:rPr>
        <w:t>Road(209) Extension Project</w:t>
      </w:r>
      <w:r w:rsidR="00AE44D2" w:rsidRPr="00877FFE">
        <w:rPr>
          <w:b/>
          <w:color w:val="auto"/>
          <w:sz w:val="18"/>
          <w:szCs w:val="18"/>
        </w:rPr>
        <w:t>.</w:t>
      </w:r>
    </w:p>
    <w:p w14:paraId="27240FB6" w14:textId="3F349ADD" w:rsidR="00F80DB3" w:rsidRPr="00877FFE" w:rsidRDefault="00AE44D2" w:rsidP="00AE44D2">
      <w:pPr>
        <w:spacing w:after="0"/>
        <w:ind w:left="73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 xml:space="preserve">            </w:t>
      </w:r>
      <w:r w:rsidR="008F065E" w:rsidRPr="00877FFE">
        <w:rPr>
          <w:b/>
          <w:color w:val="auto"/>
          <w:sz w:val="18"/>
          <w:szCs w:val="18"/>
        </w:rPr>
        <w:t xml:space="preserve"> </w:t>
      </w:r>
      <w:r w:rsidRPr="00877FFE">
        <w:rPr>
          <w:b/>
          <w:color w:val="auto"/>
          <w:sz w:val="18"/>
          <w:szCs w:val="18"/>
        </w:rPr>
        <w:t>Discuss scope of work for</w:t>
      </w:r>
      <w:r w:rsidR="001344BD" w:rsidRPr="00877FFE">
        <w:rPr>
          <w:b/>
          <w:color w:val="auto"/>
          <w:sz w:val="18"/>
          <w:szCs w:val="18"/>
        </w:rPr>
        <w:t xml:space="preserve"> </w:t>
      </w:r>
      <w:r w:rsidR="00F80DB3" w:rsidRPr="00877FFE">
        <w:rPr>
          <w:b/>
          <w:color w:val="auto"/>
          <w:sz w:val="18"/>
          <w:szCs w:val="18"/>
        </w:rPr>
        <w:t xml:space="preserve">Township SEO </w:t>
      </w:r>
      <w:r w:rsidRPr="00877FFE">
        <w:rPr>
          <w:b/>
          <w:color w:val="auto"/>
          <w:sz w:val="18"/>
          <w:szCs w:val="18"/>
        </w:rPr>
        <w:t xml:space="preserve">to perform the </w:t>
      </w:r>
      <w:r w:rsidR="00F80DB3" w:rsidRPr="00877FFE">
        <w:rPr>
          <w:b/>
          <w:color w:val="auto"/>
          <w:sz w:val="18"/>
          <w:szCs w:val="18"/>
        </w:rPr>
        <w:t xml:space="preserve">evaluations of existing </w:t>
      </w:r>
      <w:r w:rsidRPr="00877FFE">
        <w:rPr>
          <w:b/>
          <w:color w:val="auto"/>
          <w:sz w:val="18"/>
          <w:szCs w:val="18"/>
        </w:rPr>
        <w:t xml:space="preserve">wells and </w:t>
      </w:r>
      <w:r w:rsidR="00F80DB3" w:rsidRPr="00877FFE">
        <w:rPr>
          <w:b/>
          <w:color w:val="auto"/>
          <w:sz w:val="18"/>
          <w:szCs w:val="18"/>
        </w:rPr>
        <w:t>septic</w:t>
      </w:r>
      <w:r w:rsidR="001344BD" w:rsidRPr="00877FFE">
        <w:rPr>
          <w:b/>
          <w:color w:val="auto"/>
          <w:sz w:val="18"/>
          <w:szCs w:val="18"/>
        </w:rPr>
        <w:t xml:space="preserve"> </w:t>
      </w:r>
      <w:r w:rsidR="00F80DB3" w:rsidRPr="00877FFE">
        <w:rPr>
          <w:b/>
          <w:color w:val="auto"/>
          <w:sz w:val="18"/>
          <w:szCs w:val="18"/>
        </w:rPr>
        <w:t>system</w:t>
      </w:r>
      <w:r w:rsidR="001344BD" w:rsidRPr="00877FFE">
        <w:rPr>
          <w:b/>
          <w:color w:val="auto"/>
          <w:sz w:val="18"/>
          <w:szCs w:val="18"/>
        </w:rPr>
        <w:t>s</w:t>
      </w:r>
      <w:r w:rsidR="00FE2985" w:rsidRPr="00877FFE">
        <w:rPr>
          <w:b/>
          <w:color w:val="auto"/>
          <w:sz w:val="18"/>
          <w:szCs w:val="18"/>
        </w:rPr>
        <w:t xml:space="preserve">. </w:t>
      </w:r>
    </w:p>
    <w:p w14:paraId="2B5AA93A" w14:textId="77777777" w:rsidR="008F065E" w:rsidRPr="00877FFE" w:rsidRDefault="008F065E" w:rsidP="00AE44D2">
      <w:pPr>
        <w:spacing w:after="0"/>
        <w:ind w:left="730"/>
        <w:rPr>
          <w:color w:val="auto"/>
          <w:sz w:val="18"/>
          <w:szCs w:val="18"/>
        </w:rPr>
      </w:pPr>
    </w:p>
    <w:p w14:paraId="12B6FDCD" w14:textId="11335E18" w:rsidR="00F80DB3" w:rsidRPr="00877FFE" w:rsidRDefault="00000000">
      <w:pPr>
        <w:spacing w:after="0"/>
        <w:ind w:left="730" w:hanging="1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  <w:u w:val="single" w:color="000000"/>
        </w:rPr>
        <w:t>447 STORM PIPE—SAL CAIAZZO/MIKE MUFFLEY</w:t>
      </w:r>
      <w:r w:rsidRPr="00877FFE">
        <w:rPr>
          <w:b/>
          <w:color w:val="auto"/>
          <w:sz w:val="18"/>
          <w:szCs w:val="18"/>
        </w:rPr>
        <w:t xml:space="preserve"> </w:t>
      </w:r>
    </w:p>
    <w:p w14:paraId="18D8DCA2" w14:textId="77777777" w:rsidR="004856B9" w:rsidRPr="00877FFE" w:rsidRDefault="00000000">
      <w:pPr>
        <w:spacing w:after="0"/>
        <w:ind w:left="720"/>
        <w:rPr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 xml:space="preserve"> </w:t>
      </w:r>
    </w:p>
    <w:p w14:paraId="52950054" w14:textId="7820F14D" w:rsidR="004856B9" w:rsidRPr="00877FFE" w:rsidRDefault="00000000">
      <w:pPr>
        <w:spacing w:after="18"/>
        <w:rPr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  <w:u w:val="single" w:color="000000"/>
        </w:rPr>
        <w:t>SYSTEM OPERATOR’S REPORT</w:t>
      </w:r>
      <w:r w:rsidR="00037240" w:rsidRPr="00877FFE">
        <w:rPr>
          <w:b/>
          <w:color w:val="auto"/>
          <w:sz w:val="18"/>
          <w:szCs w:val="18"/>
          <w:u w:val="single" w:color="000000"/>
        </w:rPr>
        <w:t>:</w:t>
      </w:r>
      <w:r w:rsidRPr="00877FFE">
        <w:rPr>
          <w:b/>
          <w:color w:val="auto"/>
          <w:sz w:val="18"/>
          <w:szCs w:val="18"/>
        </w:rPr>
        <w:t xml:space="preserve"> </w:t>
      </w:r>
    </w:p>
    <w:p w14:paraId="55E51FEE" w14:textId="5206C93F" w:rsidR="00037240" w:rsidRPr="00877FFE" w:rsidRDefault="00000000">
      <w:pPr>
        <w:spacing w:after="181"/>
        <w:ind w:left="730" w:hanging="1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 xml:space="preserve">Review Monthly Report. </w:t>
      </w:r>
    </w:p>
    <w:p w14:paraId="24E4A27D" w14:textId="5136E9D3" w:rsidR="00037240" w:rsidRPr="00877FFE" w:rsidRDefault="00037240" w:rsidP="00C55660">
      <w:pPr>
        <w:spacing w:after="0"/>
        <w:ind w:left="10" w:hanging="10"/>
        <w:rPr>
          <w:b/>
          <w:color w:val="auto"/>
          <w:sz w:val="18"/>
          <w:szCs w:val="18"/>
          <w:u w:val="single"/>
        </w:rPr>
      </w:pPr>
      <w:r w:rsidRPr="00877FFE">
        <w:rPr>
          <w:b/>
          <w:color w:val="auto"/>
          <w:sz w:val="18"/>
          <w:szCs w:val="18"/>
          <w:u w:val="single"/>
        </w:rPr>
        <w:t>UTILITY STAFF REPORTS:</w:t>
      </w:r>
    </w:p>
    <w:p w14:paraId="47C45D86" w14:textId="0A3FC2A3" w:rsidR="00037240" w:rsidRPr="00877FFE" w:rsidRDefault="00C55660" w:rsidP="00C55660">
      <w:pPr>
        <w:spacing w:after="0"/>
        <w:ind w:left="10" w:hanging="1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  <w:u w:val="single"/>
        </w:rPr>
        <w:tab/>
      </w:r>
      <w:r w:rsidRPr="00877FFE">
        <w:rPr>
          <w:b/>
          <w:color w:val="auto"/>
          <w:sz w:val="18"/>
          <w:szCs w:val="18"/>
        </w:rPr>
        <w:tab/>
        <w:t xml:space="preserve">PA1 Calls – </w:t>
      </w:r>
      <w:r w:rsidR="00482E69">
        <w:rPr>
          <w:b/>
          <w:color w:val="auto"/>
          <w:sz w:val="18"/>
          <w:szCs w:val="18"/>
        </w:rPr>
        <w:t>6</w:t>
      </w:r>
      <w:r w:rsidRPr="00877FFE">
        <w:rPr>
          <w:b/>
          <w:color w:val="auto"/>
          <w:sz w:val="18"/>
          <w:szCs w:val="18"/>
        </w:rPr>
        <w:t xml:space="preserve"> tickets marked, </w:t>
      </w:r>
      <w:r w:rsidR="00482E69">
        <w:rPr>
          <w:b/>
          <w:color w:val="auto"/>
          <w:sz w:val="18"/>
          <w:szCs w:val="18"/>
        </w:rPr>
        <w:t>7</w:t>
      </w:r>
      <w:r w:rsidRPr="00877FFE">
        <w:rPr>
          <w:b/>
          <w:color w:val="auto"/>
          <w:sz w:val="18"/>
          <w:szCs w:val="18"/>
        </w:rPr>
        <w:t xml:space="preserve"> tickets cleared</w:t>
      </w:r>
    </w:p>
    <w:p w14:paraId="38023F46" w14:textId="77777777" w:rsidR="00C55660" w:rsidRPr="00877FFE" w:rsidRDefault="00C55660" w:rsidP="00C55660">
      <w:pPr>
        <w:spacing w:after="0"/>
        <w:ind w:left="10" w:hanging="10"/>
        <w:rPr>
          <w:b/>
          <w:color w:val="auto"/>
          <w:sz w:val="18"/>
          <w:szCs w:val="18"/>
        </w:rPr>
      </w:pPr>
    </w:p>
    <w:p w14:paraId="5B141C89" w14:textId="5B0818BD" w:rsidR="00C36F94" w:rsidRPr="00877FFE" w:rsidRDefault="00000000" w:rsidP="00C36F94">
      <w:pPr>
        <w:spacing w:after="32"/>
        <w:ind w:left="-5" w:hanging="10"/>
        <w:rPr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  <w:u w:val="single" w:color="000000"/>
        </w:rPr>
        <w:t>UNFINISHED BUSINESS:</w:t>
      </w:r>
      <w:r w:rsidRPr="00877FFE">
        <w:rPr>
          <w:b/>
          <w:color w:val="auto"/>
          <w:sz w:val="18"/>
          <w:szCs w:val="18"/>
        </w:rPr>
        <w:t xml:space="preserve"> </w:t>
      </w:r>
    </w:p>
    <w:p w14:paraId="6F9E780D" w14:textId="77777777" w:rsidR="008F065E" w:rsidRPr="00877FFE" w:rsidRDefault="00C36F94" w:rsidP="008F065E">
      <w:pPr>
        <w:spacing w:after="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ab/>
        <w:t>Smithfield Gateway</w:t>
      </w:r>
      <w:r w:rsidR="00AE44D2" w:rsidRPr="00877FFE">
        <w:rPr>
          <w:b/>
          <w:color w:val="auto"/>
          <w:sz w:val="18"/>
          <w:szCs w:val="18"/>
        </w:rPr>
        <w:t xml:space="preserve">: </w:t>
      </w:r>
      <w:r w:rsidRPr="00877FFE">
        <w:rPr>
          <w:b/>
          <w:color w:val="auto"/>
          <w:sz w:val="18"/>
          <w:szCs w:val="18"/>
        </w:rPr>
        <w:t>revisions of Sewer Service Agreement</w:t>
      </w:r>
      <w:r w:rsidR="00500E01" w:rsidRPr="00877FFE">
        <w:rPr>
          <w:b/>
          <w:color w:val="auto"/>
          <w:sz w:val="18"/>
          <w:szCs w:val="18"/>
        </w:rPr>
        <w:t xml:space="preserve"> overall plan</w:t>
      </w:r>
      <w:r w:rsidR="00AE44D2" w:rsidRPr="00877FFE">
        <w:rPr>
          <w:b/>
          <w:color w:val="auto"/>
          <w:sz w:val="18"/>
          <w:szCs w:val="18"/>
        </w:rPr>
        <w:t xml:space="preserve"> required for future Phases.</w:t>
      </w:r>
    </w:p>
    <w:p w14:paraId="6BFE9400" w14:textId="77777777" w:rsidR="008F065E" w:rsidRPr="00877FFE" w:rsidRDefault="008F065E" w:rsidP="008F065E">
      <w:pPr>
        <w:spacing w:after="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ab/>
      </w:r>
      <w:r w:rsidRPr="00877FFE">
        <w:rPr>
          <w:b/>
          <w:color w:val="auto"/>
          <w:sz w:val="18"/>
          <w:szCs w:val="18"/>
        </w:rPr>
        <w:tab/>
      </w:r>
      <w:r w:rsidR="00AE44D2" w:rsidRPr="00877FFE">
        <w:rPr>
          <w:b/>
          <w:color w:val="auto"/>
          <w:sz w:val="18"/>
          <w:szCs w:val="18"/>
        </w:rPr>
        <w:t>Consider conditional approval of Proposal from Gilmore &amp; Associates for initial study of alternative uses of effluent.</w:t>
      </w:r>
      <w:r w:rsidR="00BA2E71" w:rsidRPr="00877FFE">
        <w:rPr>
          <w:b/>
          <w:color w:val="auto"/>
          <w:sz w:val="18"/>
          <w:szCs w:val="18"/>
        </w:rPr>
        <w:t xml:space="preserve"> </w:t>
      </w:r>
    </w:p>
    <w:p w14:paraId="6BFFD70F" w14:textId="021CE84E" w:rsidR="00C36F94" w:rsidRPr="00877FFE" w:rsidRDefault="008F065E" w:rsidP="008F065E">
      <w:pPr>
        <w:spacing w:after="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ab/>
      </w:r>
      <w:r w:rsidRPr="00877FFE">
        <w:rPr>
          <w:b/>
          <w:color w:val="auto"/>
          <w:sz w:val="18"/>
          <w:szCs w:val="18"/>
        </w:rPr>
        <w:tab/>
      </w:r>
      <w:r w:rsidR="00BA2E71" w:rsidRPr="00877FFE">
        <w:rPr>
          <w:b/>
          <w:color w:val="auto"/>
          <w:sz w:val="18"/>
          <w:szCs w:val="18"/>
        </w:rPr>
        <w:t>Partial map with options attached to Proposal.</w:t>
      </w:r>
    </w:p>
    <w:p w14:paraId="49796C48" w14:textId="42D5A177" w:rsidR="00C36F94" w:rsidRPr="00877FFE" w:rsidRDefault="00C36F94" w:rsidP="00C36F94">
      <w:pPr>
        <w:spacing w:after="0"/>
        <w:ind w:left="72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>Future capacity study—</w:t>
      </w:r>
      <w:r w:rsidR="00C55660" w:rsidRPr="00877FFE">
        <w:rPr>
          <w:b/>
          <w:color w:val="auto"/>
          <w:sz w:val="18"/>
          <w:szCs w:val="18"/>
        </w:rPr>
        <w:t>no changes</w:t>
      </w:r>
    </w:p>
    <w:p w14:paraId="5BBFC5D2" w14:textId="09C57C5C" w:rsidR="00C36F94" w:rsidRPr="00877FFE" w:rsidRDefault="00C36F94" w:rsidP="00C36F94">
      <w:pPr>
        <w:spacing w:after="0"/>
        <w:ind w:left="72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>Status of Local Share Account – Monroe County 202</w:t>
      </w:r>
      <w:r w:rsidR="00D50E34" w:rsidRPr="00877FFE">
        <w:rPr>
          <w:b/>
          <w:color w:val="auto"/>
          <w:sz w:val="18"/>
          <w:szCs w:val="18"/>
        </w:rPr>
        <w:t>5</w:t>
      </w:r>
      <w:r w:rsidRPr="00877FFE">
        <w:rPr>
          <w:b/>
          <w:color w:val="auto"/>
          <w:sz w:val="18"/>
          <w:szCs w:val="18"/>
        </w:rPr>
        <w:t xml:space="preserve"> </w:t>
      </w:r>
      <w:bookmarkStart w:id="0" w:name="_Hlk187329331"/>
      <w:r w:rsidRPr="00877FFE">
        <w:rPr>
          <w:b/>
          <w:color w:val="auto"/>
          <w:sz w:val="18"/>
          <w:szCs w:val="18"/>
        </w:rPr>
        <w:t>Grant resubmission for the Seven Bridge Road Extension.</w:t>
      </w:r>
      <w:bookmarkEnd w:id="0"/>
      <w:r w:rsidRPr="00877FFE">
        <w:rPr>
          <w:b/>
          <w:color w:val="auto"/>
          <w:sz w:val="18"/>
          <w:szCs w:val="18"/>
        </w:rPr>
        <w:t xml:space="preserve"> Submitted 9/</w:t>
      </w:r>
      <w:r w:rsidR="00D50E34" w:rsidRPr="00877FFE">
        <w:rPr>
          <w:b/>
          <w:color w:val="auto"/>
          <w:sz w:val="18"/>
          <w:szCs w:val="18"/>
        </w:rPr>
        <w:t>22</w:t>
      </w:r>
      <w:r w:rsidRPr="00877FFE">
        <w:rPr>
          <w:b/>
          <w:color w:val="auto"/>
          <w:sz w:val="18"/>
          <w:szCs w:val="18"/>
        </w:rPr>
        <w:t>/202</w:t>
      </w:r>
      <w:r w:rsidR="00D50E34" w:rsidRPr="00877FFE">
        <w:rPr>
          <w:b/>
          <w:color w:val="auto"/>
          <w:sz w:val="18"/>
          <w:szCs w:val="18"/>
        </w:rPr>
        <w:t>5</w:t>
      </w:r>
    </w:p>
    <w:p w14:paraId="31B7677D" w14:textId="785E312A" w:rsidR="006268C9" w:rsidRPr="00877FFE" w:rsidRDefault="006268C9" w:rsidP="00C36F94">
      <w:pPr>
        <w:spacing w:after="0"/>
        <w:ind w:left="720"/>
        <w:rPr>
          <w:b/>
          <w:color w:val="auto"/>
          <w:sz w:val="18"/>
          <w:szCs w:val="18"/>
        </w:rPr>
      </w:pPr>
      <w:bookmarkStart w:id="1" w:name="_Hlk221198866"/>
      <w:r w:rsidRPr="00877FFE">
        <w:rPr>
          <w:b/>
          <w:color w:val="auto"/>
          <w:sz w:val="18"/>
          <w:szCs w:val="18"/>
        </w:rPr>
        <w:t>Status of Local Share Account Statewide 2023 – Made contact with DCED Analyst. Okay to use Gilmore &amp; Associates.</w:t>
      </w:r>
    </w:p>
    <w:p w14:paraId="1FE23C3B" w14:textId="028F61D6" w:rsidR="006268C9" w:rsidRPr="00877FFE" w:rsidRDefault="006268C9" w:rsidP="00C36F94">
      <w:pPr>
        <w:spacing w:after="0"/>
        <w:ind w:left="72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>Status of Local Share Account Statewide 2024 – Signing final Grant documents proceeding.</w:t>
      </w:r>
    </w:p>
    <w:p w14:paraId="6F659735" w14:textId="4A6BAD40" w:rsidR="00D50E34" w:rsidRPr="00877FFE" w:rsidRDefault="00C36F94" w:rsidP="00C36F94">
      <w:pPr>
        <w:spacing w:after="0"/>
        <w:ind w:left="72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>Status of Local Share Account Statewide 202</w:t>
      </w:r>
      <w:r w:rsidR="00D50E34" w:rsidRPr="00877FFE">
        <w:rPr>
          <w:b/>
          <w:color w:val="auto"/>
          <w:sz w:val="18"/>
          <w:szCs w:val="18"/>
        </w:rPr>
        <w:t>5</w:t>
      </w:r>
      <w:r w:rsidRPr="00877FFE">
        <w:rPr>
          <w:b/>
          <w:color w:val="auto"/>
          <w:sz w:val="18"/>
          <w:szCs w:val="18"/>
        </w:rPr>
        <w:t xml:space="preserve"> </w:t>
      </w:r>
      <w:bookmarkEnd w:id="1"/>
      <w:r w:rsidRPr="00877FFE">
        <w:rPr>
          <w:b/>
          <w:color w:val="auto"/>
          <w:sz w:val="18"/>
          <w:szCs w:val="18"/>
        </w:rPr>
        <w:t xml:space="preserve">– </w:t>
      </w:r>
      <w:r w:rsidR="00F117E6" w:rsidRPr="00877FFE">
        <w:rPr>
          <w:b/>
          <w:color w:val="auto"/>
          <w:sz w:val="18"/>
          <w:szCs w:val="18"/>
        </w:rPr>
        <w:t>Grant resubmission for the Seven Bridge Road Extension</w:t>
      </w:r>
      <w:r w:rsidR="00D50E34" w:rsidRPr="00877FFE">
        <w:rPr>
          <w:b/>
          <w:color w:val="auto"/>
          <w:sz w:val="18"/>
          <w:szCs w:val="18"/>
        </w:rPr>
        <w:t>.</w:t>
      </w:r>
    </w:p>
    <w:p w14:paraId="6714E380" w14:textId="45EFE842" w:rsidR="00C36F94" w:rsidRPr="00877FFE" w:rsidRDefault="00D50E34" w:rsidP="00C36F94">
      <w:pPr>
        <w:spacing w:after="0"/>
        <w:ind w:left="72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ab/>
        <w:t>S</w:t>
      </w:r>
      <w:r w:rsidR="00C36F94" w:rsidRPr="00877FFE">
        <w:rPr>
          <w:b/>
          <w:color w:val="auto"/>
          <w:sz w:val="18"/>
          <w:szCs w:val="18"/>
        </w:rPr>
        <w:t>ubmitted 11/</w:t>
      </w:r>
      <w:r w:rsidRPr="00877FFE">
        <w:rPr>
          <w:b/>
          <w:color w:val="auto"/>
          <w:sz w:val="18"/>
          <w:szCs w:val="18"/>
        </w:rPr>
        <w:t>19</w:t>
      </w:r>
      <w:r w:rsidR="00C36F94" w:rsidRPr="00877FFE">
        <w:rPr>
          <w:b/>
          <w:color w:val="auto"/>
          <w:sz w:val="18"/>
          <w:szCs w:val="18"/>
        </w:rPr>
        <w:t>/202</w:t>
      </w:r>
      <w:r w:rsidRPr="00877FFE">
        <w:rPr>
          <w:b/>
          <w:color w:val="auto"/>
          <w:sz w:val="18"/>
          <w:szCs w:val="18"/>
        </w:rPr>
        <w:t>5</w:t>
      </w:r>
      <w:r w:rsidR="00C36F94" w:rsidRPr="00877FFE">
        <w:rPr>
          <w:b/>
          <w:color w:val="auto"/>
          <w:sz w:val="18"/>
          <w:szCs w:val="18"/>
        </w:rPr>
        <w:t>.</w:t>
      </w:r>
    </w:p>
    <w:p w14:paraId="27689A04" w14:textId="77777777" w:rsidR="00C36F94" w:rsidRPr="00877FFE" w:rsidRDefault="00C36F94" w:rsidP="00C36F94">
      <w:pPr>
        <w:spacing w:after="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ab/>
        <w:t>Status of 115 Twin Falls Road: Office-Garage space (Land Development/Architect)</w:t>
      </w:r>
    </w:p>
    <w:p w14:paraId="73BFE1F9" w14:textId="02D99B1B" w:rsidR="00D50E34" w:rsidRPr="00877FFE" w:rsidRDefault="00C36F94" w:rsidP="008C6919">
      <w:pPr>
        <w:spacing w:after="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ab/>
      </w:r>
      <w:r w:rsidRPr="00877FFE">
        <w:rPr>
          <w:b/>
          <w:color w:val="auto"/>
          <w:sz w:val="18"/>
          <w:szCs w:val="18"/>
        </w:rPr>
        <w:tab/>
        <w:t>Phase 1-</w:t>
      </w:r>
      <w:r w:rsidR="00BA2E71" w:rsidRPr="00877FFE">
        <w:rPr>
          <w:b/>
          <w:color w:val="auto"/>
          <w:sz w:val="18"/>
          <w:szCs w:val="18"/>
        </w:rPr>
        <w:t>complete. Phase 2-Overhead door and side doors delivery around 2/20/2026.</w:t>
      </w:r>
    </w:p>
    <w:p w14:paraId="7699A550" w14:textId="1B69DA44" w:rsidR="00D50E34" w:rsidRPr="00877FFE" w:rsidRDefault="00D50E34" w:rsidP="008C6919">
      <w:pPr>
        <w:spacing w:after="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ab/>
        <w:t>Status of Dr. Kahn Project</w:t>
      </w:r>
      <w:r w:rsidR="009F2177" w:rsidRPr="00877FFE">
        <w:rPr>
          <w:b/>
          <w:color w:val="auto"/>
          <w:sz w:val="18"/>
          <w:szCs w:val="18"/>
        </w:rPr>
        <w:t xml:space="preserve"> – </w:t>
      </w:r>
      <w:r w:rsidR="00BA2E71" w:rsidRPr="00877FFE">
        <w:rPr>
          <w:b/>
          <w:color w:val="auto"/>
          <w:sz w:val="18"/>
          <w:szCs w:val="18"/>
        </w:rPr>
        <w:t>no change.</w:t>
      </w:r>
    </w:p>
    <w:p w14:paraId="666DF626" w14:textId="74AA6939" w:rsidR="007A4FD9" w:rsidRPr="00877FFE" w:rsidRDefault="00500E01" w:rsidP="00500E01">
      <w:pPr>
        <w:spacing w:after="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ab/>
      </w:r>
      <w:r w:rsidR="00C36F94" w:rsidRPr="00877FFE">
        <w:rPr>
          <w:b/>
          <w:color w:val="auto"/>
          <w:sz w:val="18"/>
          <w:szCs w:val="18"/>
        </w:rPr>
        <w:tab/>
      </w:r>
      <w:r w:rsidR="00C36F94" w:rsidRPr="00877FFE">
        <w:rPr>
          <w:b/>
          <w:color w:val="auto"/>
          <w:sz w:val="18"/>
          <w:szCs w:val="18"/>
        </w:rPr>
        <w:tab/>
      </w:r>
      <w:r w:rsidR="00C36F94" w:rsidRPr="00877FFE">
        <w:rPr>
          <w:b/>
          <w:color w:val="auto"/>
          <w:sz w:val="18"/>
          <w:szCs w:val="18"/>
        </w:rPr>
        <w:tab/>
      </w:r>
      <w:r w:rsidR="00C36F94" w:rsidRPr="00877FFE">
        <w:rPr>
          <w:b/>
          <w:color w:val="auto"/>
          <w:sz w:val="18"/>
          <w:szCs w:val="18"/>
        </w:rPr>
        <w:tab/>
      </w:r>
      <w:r w:rsidR="00C36F94" w:rsidRPr="00877FFE">
        <w:rPr>
          <w:b/>
          <w:color w:val="auto"/>
          <w:sz w:val="18"/>
          <w:szCs w:val="18"/>
        </w:rPr>
        <w:tab/>
      </w:r>
      <w:r w:rsidR="00C36F94" w:rsidRPr="00877FFE">
        <w:rPr>
          <w:b/>
          <w:color w:val="auto"/>
          <w:sz w:val="18"/>
          <w:szCs w:val="18"/>
        </w:rPr>
        <w:tab/>
      </w:r>
      <w:r w:rsidR="00C36F94" w:rsidRPr="00877FFE">
        <w:rPr>
          <w:b/>
          <w:color w:val="auto"/>
          <w:sz w:val="18"/>
          <w:szCs w:val="18"/>
        </w:rPr>
        <w:tab/>
      </w:r>
      <w:r w:rsidR="00C36F94" w:rsidRPr="00877FFE">
        <w:rPr>
          <w:b/>
          <w:color w:val="auto"/>
          <w:sz w:val="18"/>
          <w:szCs w:val="18"/>
        </w:rPr>
        <w:tab/>
      </w:r>
    </w:p>
    <w:p w14:paraId="2A03AA38" w14:textId="10AA0AD3" w:rsidR="00300EA2" w:rsidRPr="00877FFE" w:rsidRDefault="00000000">
      <w:pPr>
        <w:spacing w:after="32"/>
        <w:ind w:left="-5" w:hanging="1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  <w:u w:val="single" w:color="000000"/>
        </w:rPr>
        <w:t>NEW BUSINESS:</w:t>
      </w:r>
      <w:r w:rsidRPr="00877FFE">
        <w:rPr>
          <w:b/>
          <w:color w:val="auto"/>
          <w:sz w:val="18"/>
          <w:szCs w:val="18"/>
        </w:rPr>
        <w:t xml:space="preserve"> </w:t>
      </w:r>
    </w:p>
    <w:p w14:paraId="5469FA9D" w14:textId="3FC7270A" w:rsidR="00BA2E71" w:rsidRPr="00877FFE" w:rsidRDefault="00000000" w:rsidP="00300EA2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 xml:space="preserve"> </w:t>
      </w:r>
      <w:r w:rsidR="00300EA2" w:rsidRPr="00877FFE">
        <w:rPr>
          <w:b/>
          <w:color w:val="auto"/>
          <w:sz w:val="18"/>
          <w:szCs w:val="18"/>
        </w:rPr>
        <w:t xml:space="preserve">              </w:t>
      </w:r>
      <w:r w:rsidR="00BA2E71" w:rsidRPr="00877FFE">
        <w:rPr>
          <w:b/>
          <w:color w:val="auto"/>
          <w:sz w:val="18"/>
          <w:szCs w:val="18"/>
        </w:rPr>
        <w:t xml:space="preserve">Discuss receipt of BCRA annual water usage report. </w:t>
      </w:r>
      <w:r w:rsidR="006268C9" w:rsidRPr="00877FFE">
        <w:rPr>
          <w:b/>
          <w:color w:val="auto"/>
          <w:sz w:val="18"/>
          <w:szCs w:val="18"/>
        </w:rPr>
        <w:t>Used to compare sewer EDUs assigned to SSA customers.</w:t>
      </w:r>
    </w:p>
    <w:p w14:paraId="211B21E0" w14:textId="07402127" w:rsidR="00300EA2" w:rsidRPr="00877FFE" w:rsidRDefault="00BA2E71" w:rsidP="00300EA2">
      <w:pPr>
        <w:tabs>
          <w:tab w:val="center" w:pos="5069"/>
        </w:tabs>
        <w:spacing w:after="34"/>
        <w:rPr>
          <w:b/>
          <w:color w:val="EE0000"/>
          <w:sz w:val="18"/>
          <w:szCs w:val="18"/>
        </w:rPr>
      </w:pPr>
      <w:r w:rsidRPr="00877FFE">
        <w:rPr>
          <w:b/>
          <w:color w:val="EE0000"/>
          <w:sz w:val="18"/>
          <w:szCs w:val="18"/>
        </w:rPr>
        <w:t xml:space="preserve">               </w:t>
      </w:r>
      <w:r w:rsidRPr="00877FFE">
        <w:rPr>
          <w:b/>
          <w:sz w:val="18"/>
          <w:szCs w:val="18"/>
        </w:rPr>
        <w:t xml:space="preserve">Motion to pay the bills through </w:t>
      </w:r>
      <w:r w:rsidR="00500E01" w:rsidRPr="00877FFE">
        <w:rPr>
          <w:b/>
          <w:sz w:val="18"/>
          <w:szCs w:val="18"/>
        </w:rPr>
        <w:t>February 9</w:t>
      </w:r>
      <w:r w:rsidRPr="00877FFE">
        <w:rPr>
          <w:b/>
          <w:sz w:val="18"/>
          <w:szCs w:val="18"/>
        </w:rPr>
        <w:t>, 202</w:t>
      </w:r>
      <w:r w:rsidR="00500E01" w:rsidRPr="00877FFE">
        <w:rPr>
          <w:b/>
          <w:sz w:val="18"/>
          <w:szCs w:val="18"/>
        </w:rPr>
        <w:t>6</w:t>
      </w:r>
      <w:r w:rsidRPr="00877FFE">
        <w:rPr>
          <w:b/>
          <w:sz w:val="18"/>
          <w:szCs w:val="18"/>
        </w:rPr>
        <w:t xml:space="preserve"> and ratify the expenditures in the amount of $</w:t>
      </w:r>
      <w:r w:rsidR="00500E01" w:rsidRPr="00877FFE">
        <w:rPr>
          <w:b/>
          <w:color w:val="EE0000"/>
          <w:sz w:val="18"/>
          <w:szCs w:val="18"/>
        </w:rPr>
        <w:t>X.XX</w:t>
      </w:r>
      <w:r w:rsidR="00C41929" w:rsidRPr="00877FFE">
        <w:rPr>
          <w:b/>
          <w:color w:val="auto"/>
          <w:sz w:val="18"/>
          <w:szCs w:val="18"/>
        </w:rPr>
        <w:t>.</w:t>
      </w:r>
    </w:p>
    <w:p w14:paraId="540199FF" w14:textId="565C3A53" w:rsidR="004856B9" w:rsidRPr="00877FFE" w:rsidRDefault="00300EA2" w:rsidP="00877FFE">
      <w:pPr>
        <w:tabs>
          <w:tab w:val="center" w:pos="5069"/>
        </w:tabs>
        <w:spacing w:after="34"/>
        <w:rPr>
          <w:b/>
          <w:sz w:val="18"/>
          <w:szCs w:val="18"/>
        </w:rPr>
      </w:pPr>
      <w:r w:rsidRPr="00877FFE">
        <w:rPr>
          <w:b/>
          <w:sz w:val="18"/>
          <w:szCs w:val="18"/>
        </w:rPr>
        <w:t xml:space="preserve">               Motion to ratify payroll and payroll taxes for </w:t>
      </w:r>
      <w:r w:rsidR="00500E01" w:rsidRPr="00877FFE">
        <w:rPr>
          <w:b/>
          <w:sz w:val="18"/>
          <w:szCs w:val="18"/>
        </w:rPr>
        <w:t>January 2026</w:t>
      </w:r>
      <w:r w:rsidRPr="00877FFE">
        <w:rPr>
          <w:b/>
          <w:sz w:val="18"/>
          <w:szCs w:val="18"/>
        </w:rPr>
        <w:t xml:space="preserve"> in the amount of $</w:t>
      </w:r>
      <w:r w:rsidR="00500E01" w:rsidRPr="00877FFE">
        <w:rPr>
          <w:b/>
          <w:color w:val="auto"/>
          <w:sz w:val="18"/>
          <w:szCs w:val="18"/>
        </w:rPr>
        <w:t>20,395.60.</w:t>
      </w:r>
      <w:r w:rsidRPr="00877FFE">
        <w:rPr>
          <w:b/>
          <w:sz w:val="18"/>
          <w:szCs w:val="18"/>
        </w:rPr>
        <w:t xml:space="preserve">            </w:t>
      </w:r>
      <w:r w:rsidR="00037240" w:rsidRPr="00877FFE">
        <w:rPr>
          <w:b/>
          <w:sz w:val="18"/>
          <w:szCs w:val="18"/>
        </w:rPr>
        <w:t xml:space="preserve"> </w:t>
      </w:r>
      <w:r w:rsidR="007A4FD9" w:rsidRPr="00877FFE">
        <w:rPr>
          <w:b/>
          <w:sz w:val="18"/>
          <w:szCs w:val="18"/>
        </w:rPr>
        <w:t xml:space="preserve">                </w:t>
      </w:r>
      <w:r w:rsidRPr="00877FFE">
        <w:rPr>
          <w:b/>
          <w:sz w:val="18"/>
          <w:szCs w:val="18"/>
        </w:rPr>
        <w:t xml:space="preserve">  </w:t>
      </w:r>
    </w:p>
    <w:p w14:paraId="33B391E1" w14:textId="77777777" w:rsidR="00877FFE" w:rsidRDefault="00000000" w:rsidP="00877FFE">
      <w:pPr>
        <w:spacing w:after="220"/>
        <w:ind w:left="-5" w:hanging="10"/>
        <w:rPr>
          <w:b/>
          <w:sz w:val="18"/>
          <w:szCs w:val="18"/>
        </w:rPr>
      </w:pPr>
      <w:r w:rsidRPr="00877FFE">
        <w:rPr>
          <w:b/>
          <w:sz w:val="18"/>
          <w:szCs w:val="18"/>
          <w:u w:val="single" w:color="000000"/>
        </w:rPr>
        <w:t>PUBLIC COMMENT PERIOD:</w:t>
      </w:r>
      <w:r w:rsidRPr="00877FFE">
        <w:rPr>
          <w:b/>
          <w:sz w:val="18"/>
          <w:szCs w:val="18"/>
        </w:rPr>
        <w:t xml:space="preserve"> </w:t>
      </w:r>
    </w:p>
    <w:p w14:paraId="5F585BEA" w14:textId="5947D497" w:rsidR="004856B9" w:rsidRPr="00877FFE" w:rsidRDefault="00000000" w:rsidP="00877FFE">
      <w:pPr>
        <w:spacing w:after="220"/>
        <w:ind w:left="-5" w:hanging="10"/>
        <w:rPr>
          <w:sz w:val="18"/>
          <w:szCs w:val="18"/>
        </w:rPr>
      </w:pPr>
      <w:r w:rsidRPr="00877FFE">
        <w:rPr>
          <w:b/>
          <w:sz w:val="18"/>
          <w:szCs w:val="18"/>
          <w:u w:val="single" w:color="000000"/>
        </w:rPr>
        <w:t>MOTION TO ADJOURN:</w:t>
      </w:r>
      <w:r w:rsidRPr="00877FFE">
        <w:rPr>
          <w:b/>
          <w:sz w:val="18"/>
          <w:szCs w:val="18"/>
        </w:rPr>
        <w:t xml:space="preserve"> </w:t>
      </w:r>
    </w:p>
    <w:sectPr w:rsidR="004856B9" w:rsidRPr="00877FFE">
      <w:pgSz w:w="12240" w:h="15840"/>
      <w:pgMar w:top="475" w:right="1173" w:bottom="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56B9"/>
    <w:rsid w:val="00037240"/>
    <w:rsid w:val="00073C9C"/>
    <w:rsid w:val="000B0A02"/>
    <w:rsid w:val="000F11A5"/>
    <w:rsid w:val="00100C1C"/>
    <w:rsid w:val="00101925"/>
    <w:rsid w:val="0012538B"/>
    <w:rsid w:val="001344BD"/>
    <w:rsid w:val="00137139"/>
    <w:rsid w:val="00197EF7"/>
    <w:rsid w:val="002953FB"/>
    <w:rsid w:val="00300EA2"/>
    <w:rsid w:val="003B1D75"/>
    <w:rsid w:val="003E5435"/>
    <w:rsid w:val="003E7B32"/>
    <w:rsid w:val="00482E69"/>
    <w:rsid w:val="004856B9"/>
    <w:rsid w:val="00500E01"/>
    <w:rsid w:val="00594235"/>
    <w:rsid w:val="005D2FAB"/>
    <w:rsid w:val="006268C9"/>
    <w:rsid w:val="0063008B"/>
    <w:rsid w:val="00643102"/>
    <w:rsid w:val="00710D71"/>
    <w:rsid w:val="0071784F"/>
    <w:rsid w:val="007A4FD9"/>
    <w:rsid w:val="0084216C"/>
    <w:rsid w:val="0084545D"/>
    <w:rsid w:val="00877FFE"/>
    <w:rsid w:val="008C1835"/>
    <w:rsid w:val="008C6919"/>
    <w:rsid w:val="008D7B85"/>
    <w:rsid w:val="008E41FF"/>
    <w:rsid w:val="008F065E"/>
    <w:rsid w:val="009614C4"/>
    <w:rsid w:val="009971F9"/>
    <w:rsid w:val="009F2177"/>
    <w:rsid w:val="00A258D6"/>
    <w:rsid w:val="00A26041"/>
    <w:rsid w:val="00A7614A"/>
    <w:rsid w:val="00A91E3B"/>
    <w:rsid w:val="00A9302A"/>
    <w:rsid w:val="00AE1E8C"/>
    <w:rsid w:val="00AE44D2"/>
    <w:rsid w:val="00B630C8"/>
    <w:rsid w:val="00B826CE"/>
    <w:rsid w:val="00BA2E71"/>
    <w:rsid w:val="00BC5207"/>
    <w:rsid w:val="00C15B57"/>
    <w:rsid w:val="00C36F94"/>
    <w:rsid w:val="00C41929"/>
    <w:rsid w:val="00C43F67"/>
    <w:rsid w:val="00C472F2"/>
    <w:rsid w:val="00C55660"/>
    <w:rsid w:val="00CC1C09"/>
    <w:rsid w:val="00D078D1"/>
    <w:rsid w:val="00D32DF2"/>
    <w:rsid w:val="00D50E34"/>
    <w:rsid w:val="00D56939"/>
    <w:rsid w:val="00D657FC"/>
    <w:rsid w:val="00DB418B"/>
    <w:rsid w:val="00DE4E24"/>
    <w:rsid w:val="00E7178F"/>
    <w:rsid w:val="00EC6840"/>
    <w:rsid w:val="00ED179C"/>
    <w:rsid w:val="00F117E6"/>
    <w:rsid w:val="00F13983"/>
    <w:rsid w:val="00F350E4"/>
    <w:rsid w:val="00F80DB3"/>
    <w:rsid w:val="00F91CC9"/>
    <w:rsid w:val="00FE2985"/>
    <w:rsid w:val="00FE5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8D0CB"/>
  <w15:docId w15:val="{8A1D4F5A-B560-46C8-BB5B-4BA439D42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438</Words>
  <Characters>2494</Characters>
  <Application>Microsoft Office Word</Application>
  <DocSecurity>0</DocSecurity>
  <Lines>62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SMITHFIELD SEWER AUTHORITY AGENDA</vt:lpstr>
    </vt:vector>
  </TitlesOfParts>
  <Company/>
  <LinksUpToDate>false</LinksUpToDate>
  <CharactersWithSpaces>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SMITHFIELD SEWER AUTHORITY AGENDA</dc:title>
  <dc:subject/>
  <dc:creator>Lois J. Turr, Assistant Secretary</dc:creator>
  <cp:keywords/>
  <cp:lastModifiedBy>Terri Timko</cp:lastModifiedBy>
  <cp:revision>7</cp:revision>
  <cp:lastPrinted>2026-02-05T20:52:00Z</cp:lastPrinted>
  <dcterms:created xsi:type="dcterms:W3CDTF">2026-02-06T14:57:00Z</dcterms:created>
  <dcterms:modified xsi:type="dcterms:W3CDTF">2026-02-06T15:20:00Z</dcterms:modified>
</cp:coreProperties>
</file>